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DB" w:rsidRPr="00EF75DB" w:rsidRDefault="00EF75DB" w:rsidP="00EF75DB">
      <w:pPr>
        <w:jc w:val="right"/>
        <w:rPr>
          <w:rFonts w:ascii="Times New Roman" w:hAnsi="Times New Roman" w:cs="Times New Roman"/>
          <w:b/>
          <w:sz w:val="24"/>
          <w:szCs w:val="24"/>
        </w:rPr>
      </w:pPr>
      <w:r w:rsidRPr="00EF75DB">
        <w:rPr>
          <w:rFonts w:ascii="Times New Roman" w:hAnsi="Times New Roman" w:cs="Times New Roman"/>
          <w:b/>
          <w:sz w:val="24"/>
          <w:szCs w:val="24"/>
        </w:rPr>
        <w:t>Советы школьного педагога - психолога</w:t>
      </w:r>
    </w:p>
    <w:p w:rsidR="00A22403" w:rsidRPr="00EF75DB" w:rsidRDefault="00A22403" w:rsidP="00A22403">
      <w:pPr>
        <w:jc w:val="center"/>
        <w:rPr>
          <w:rFonts w:ascii="Times New Roman" w:hAnsi="Times New Roman" w:cs="Times New Roman"/>
          <w:b/>
          <w:color w:val="0070C0"/>
          <w:sz w:val="32"/>
          <w:szCs w:val="32"/>
        </w:rPr>
      </w:pPr>
      <w:r w:rsidRPr="00EF75DB">
        <w:rPr>
          <w:rFonts w:ascii="Times New Roman" w:hAnsi="Times New Roman" w:cs="Times New Roman"/>
          <w:b/>
          <w:color w:val="0070C0"/>
          <w:sz w:val="32"/>
          <w:szCs w:val="32"/>
        </w:rPr>
        <w:t>Рекомендации родителям слепых и слабовидящих детей для подготовки к школе</w:t>
      </w:r>
    </w:p>
    <w:p w:rsidR="00A91283" w:rsidRPr="00A22403" w:rsidRDefault="00A22403" w:rsidP="00A22403">
      <w:pPr>
        <w:spacing w:line="360" w:lineRule="auto"/>
        <w:jc w:val="both"/>
        <w:rPr>
          <w:rFonts w:ascii="Times New Roman" w:eastAsia="Times New Roman" w:hAnsi="Times New Roman" w:cs="Times New Roman"/>
          <w:b/>
          <w:bCs/>
          <w:i/>
          <w:iCs/>
          <w:sz w:val="28"/>
          <w:szCs w:val="28"/>
          <w:lang w:eastAsia="ru-RU"/>
        </w:rPr>
      </w:pPr>
      <w:r w:rsidRPr="00EF75DB">
        <w:rPr>
          <w:rFonts w:ascii="Times New Roman" w:hAnsi="Times New Roman" w:cs="Times New Roman"/>
          <w:sz w:val="24"/>
          <w:szCs w:val="24"/>
        </w:rPr>
        <w:t xml:space="preserve">Поступление в школу - это испытание для всего детского организма, и в первую очередь для зрения, поэтому от родителей и педагогов школы зависит, чтобы переход на дальнейший этап обучения отрицательно не повлиял на состояние зрительных функций ребенка. </w:t>
      </w:r>
      <w:r w:rsidRPr="00EF75DB">
        <w:rPr>
          <w:rFonts w:ascii="Times New Roman" w:hAnsi="Times New Roman" w:cs="Times New Roman"/>
          <w:sz w:val="24"/>
          <w:szCs w:val="24"/>
        </w:rPr>
        <w:br/>
        <w:t xml:space="preserve">Хочется отметить особенности обучения детей имеющих нарушение зрения. Дошкольники с нарушением зрения испытывают серьезные трудности в определении цвета, формы, величины и пространственного расположения предметов. У большинства из них имеются сложности в овладении практическими навыками, в выполнении практических действий, в ориентировке на своем теле, рабочей поверхности, в пространстве. </w:t>
      </w:r>
      <w:r w:rsidRPr="00EF75DB">
        <w:rPr>
          <w:rFonts w:ascii="Times New Roman" w:eastAsia="Times New Roman" w:hAnsi="Times New Roman" w:cs="Times New Roman"/>
          <w:b/>
          <w:bCs/>
          <w:i/>
          <w:iCs/>
          <w:sz w:val="32"/>
          <w:szCs w:val="32"/>
          <w:u w:val="single"/>
          <w:lang w:eastAsia="ru-RU"/>
        </w:rPr>
        <w:br/>
      </w:r>
      <w:r w:rsidRPr="00830B20">
        <w:rPr>
          <w:rFonts w:ascii="Times New Roman" w:eastAsia="Times New Roman" w:hAnsi="Times New Roman" w:cs="Times New Roman"/>
          <w:b/>
          <w:bCs/>
          <w:i/>
          <w:iCs/>
          <w:sz w:val="32"/>
          <w:szCs w:val="32"/>
          <w:u w:val="single"/>
          <w:lang w:eastAsia="ru-RU"/>
        </w:rPr>
        <w:t>Как подготовить слепого или частично зрячего ребенка к обучению в школе?</w:t>
      </w:r>
      <w:r w:rsidRPr="00830B20">
        <w:rPr>
          <w:rFonts w:ascii="Times New Roman" w:eastAsia="Times New Roman" w:hAnsi="Times New Roman" w:cs="Times New Roman"/>
          <w:sz w:val="32"/>
          <w:szCs w:val="32"/>
          <w:u w:val="single"/>
          <w:lang w:eastAsia="ru-RU"/>
        </w:rPr>
        <w:br/>
      </w:r>
      <w:r w:rsidRPr="00EF75DB">
        <w:rPr>
          <w:rFonts w:ascii="Times New Roman" w:eastAsia="Times New Roman" w:hAnsi="Times New Roman" w:cs="Times New Roman"/>
          <w:b/>
          <w:i/>
          <w:sz w:val="24"/>
          <w:szCs w:val="24"/>
          <w:lang w:eastAsia="ru-RU"/>
        </w:rPr>
        <w:t xml:space="preserve">Готовя ребенка к школе, задайте себе, прежде всего вопросы: «Владеет ли мой ребенок элементарными навыками ориентировки в знакомом и незнакомом пространстве?», «Умеет ли он обслуживать себя, сохранять опрятность, быть собранным и аккуратным?», «Стремится ли он справиться с возникшей проблемой самостоятельно или зовет на помощь близких?». </w:t>
      </w:r>
      <w:r w:rsidRPr="00EF75DB">
        <w:rPr>
          <w:rFonts w:ascii="Times New Roman" w:eastAsia="Times New Roman" w:hAnsi="Times New Roman" w:cs="Times New Roman"/>
          <w:b/>
          <w:i/>
          <w:sz w:val="24"/>
          <w:szCs w:val="24"/>
          <w:lang w:eastAsia="ru-RU"/>
        </w:rPr>
        <w:br/>
      </w:r>
      <w:r>
        <w:rPr>
          <w:rFonts w:ascii="Times New Roman" w:eastAsia="Times New Roman" w:hAnsi="Times New Roman" w:cs="Times New Roman"/>
          <w:sz w:val="24"/>
          <w:szCs w:val="24"/>
          <w:lang w:eastAsia="ru-RU"/>
        </w:rPr>
        <w:t xml:space="preserve">1. </w:t>
      </w:r>
      <w:r w:rsidRPr="00CC6745">
        <w:rPr>
          <w:rFonts w:ascii="Times New Roman" w:eastAsia="Times New Roman" w:hAnsi="Times New Roman" w:cs="Times New Roman"/>
          <w:sz w:val="24"/>
          <w:szCs w:val="24"/>
          <w:lang w:eastAsia="ru-RU"/>
        </w:rPr>
        <w:t xml:space="preserve">Причиной </w:t>
      </w:r>
      <w:proofErr w:type="spellStart"/>
      <w:r w:rsidRPr="00CC6745">
        <w:rPr>
          <w:rFonts w:ascii="Times New Roman" w:eastAsia="Times New Roman" w:hAnsi="Times New Roman" w:cs="Times New Roman"/>
          <w:sz w:val="24"/>
          <w:szCs w:val="24"/>
          <w:lang w:eastAsia="ru-RU"/>
        </w:rPr>
        <w:t>несформированности</w:t>
      </w:r>
      <w:proofErr w:type="spellEnd"/>
      <w:r w:rsidRPr="00CC6745">
        <w:rPr>
          <w:rFonts w:ascii="Times New Roman" w:eastAsia="Times New Roman" w:hAnsi="Times New Roman" w:cs="Times New Roman"/>
          <w:sz w:val="24"/>
          <w:szCs w:val="24"/>
          <w:lang w:eastAsia="ru-RU"/>
        </w:rPr>
        <w:t xml:space="preserve"> произвольности поведения (так это называется в психологии) является повышенная </w:t>
      </w:r>
      <w:r w:rsidRPr="00EF75DB">
        <w:rPr>
          <w:rFonts w:ascii="Times New Roman" w:eastAsia="Times New Roman" w:hAnsi="Times New Roman" w:cs="Times New Roman"/>
          <w:sz w:val="24"/>
          <w:szCs w:val="24"/>
          <w:u w:val="single"/>
          <w:lang w:eastAsia="ru-RU"/>
        </w:rPr>
        <w:t>опека родителями</w:t>
      </w:r>
      <w:r w:rsidRPr="00CC6745">
        <w:rPr>
          <w:rFonts w:ascii="Times New Roman" w:eastAsia="Times New Roman" w:hAnsi="Times New Roman" w:cs="Times New Roman"/>
          <w:sz w:val="24"/>
          <w:szCs w:val="24"/>
          <w:lang w:eastAsia="ru-RU"/>
        </w:rPr>
        <w:t xml:space="preserve"> своих слепых детей. От такой опеки страдает, прежде всего, сам ребенок, становится очень тяжелым процесс адаптации, особенно если до школы ребенок не посещал детский коллектив. Родителям необходимо с раннего возраста </w:t>
      </w:r>
      <w:r w:rsidRPr="00EF75DB">
        <w:rPr>
          <w:rFonts w:ascii="Times New Roman" w:eastAsia="Times New Roman" w:hAnsi="Times New Roman" w:cs="Times New Roman"/>
          <w:sz w:val="24"/>
          <w:szCs w:val="24"/>
          <w:u w:val="single"/>
          <w:lang w:eastAsia="ru-RU"/>
        </w:rPr>
        <w:t>приучать ребенка к подчинению</w:t>
      </w:r>
      <w:r w:rsidRPr="00CC6745">
        <w:rPr>
          <w:rFonts w:ascii="Times New Roman" w:eastAsia="Times New Roman" w:hAnsi="Times New Roman" w:cs="Times New Roman"/>
          <w:sz w:val="24"/>
          <w:szCs w:val="24"/>
          <w:lang w:eastAsia="ru-RU"/>
        </w:rPr>
        <w:t xml:space="preserve"> своих желан</w:t>
      </w:r>
      <w:r>
        <w:rPr>
          <w:rFonts w:ascii="Times New Roman" w:eastAsia="Times New Roman" w:hAnsi="Times New Roman" w:cs="Times New Roman"/>
          <w:sz w:val="24"/>
          <w:szCs w:val="24"/>
          <w:lang w:eastAsia="ru-RU"/>
        </w:rPr>
        <w:t>ий определенной необходимости.</w:t>
      </w:r>
      <w:r>
        <w:rPr>
          <w:rFonts w:ascii="Times New Roman" w:eastAsia="Times New Roman" w:hAnsi="Times New Roman" w:cs="Times New Roman"/>
          <w:sz w:val="24"/>
          <w:szCs w:val="24"/>
          <w:lang w:eastAsia="ru-RU"/>
        </w:rPr>
        <w:br/>
      </w:r>
      <w:r w:rsidRPr="00CC6745">
        <w:rPr>
          <w:rFonts w:ascii="Times New Roman" w:eastAsia="Times New Roman" w:hAnsi="Times New Roman" w:cs="Times New Roman"/>
          <w:sz w:val="24"/>
          <w:szCs w:val="24"/>
          <w:lang w:eastAsia="ru-RU"/>
        </w:rPr>
        <w:t xml:space="preserve">Уже с 3 лет ребенок, воспитывающийся в семье, должен знать слово «занятие». </w:t>
      </w:r>
      <w:r w:rsidRPr="00EF75DB">
        <w:rPr>
          <w:rFonts w:ascii="Times New Roman" w:eastAsia="Times New Roman" w:hAnsi="Times New Roman" w:cs="Times New Roman"/>
          <w:sz w:val="24"/>
          <w:szCs w:val="24"/>
          <w:u w:val="single"/>
          <w:lang w:eastAsia="ru-RU"/>
        </w:rPr>
        <w:t>Проводить занятия</w:t>
      </w:r>
      <w:r w:rsidRPr="00CC6745">
        <w:rPr>
          <w:rFonts w:ascii="Times New Roman" w:eastAsia="Times New Roman" w:hAnsi="Times New Roman" w:cs="Times New Roman"/>
          <w:sz w:val="24"/>
          <w:szCs w:val="24"/>
          <w:lang w:eastAsia="ru-RU"/>
        </w:rPr>
        <w:t xml:space="preserve"> надо не спонтанно, а примерно в одно и то же время (лучше утром), в удобном для вас и ребенка месте. Пусть эти занятия будут непродолжительны по времени (от 10 минут в 3-летнем до 30 минут в 6-7-летнем возрасте), но их проведение станет для ребенка привычной и неотъемлемой частью жизни. </w:t>
      </w:r>
      <w:r w:rsidRPr="00CC674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2. </w:t>
      </w:r>
      <w:r w:rsidRPr="00CC6745">
        <w:rPr>
          <w:rFonts w:ascii="Times New Roman" w:eastAsia="Times New Roman" w:hAnsi="Times New Roman" w:cs="Times New Roman"/>
          <w:sz w:val="24"/>
          <w:szCs w:val="24"/>
          <w:lang w:eastAsia="ru-RU"/>
        </w:rPr>
        <w:t>Организующее действие оказывают на ребенка и поручения по дому - убрать игрушки, помочь накрыть на стол, вытереть пыль или смести крошки со стола, вымыть посуду после чая. Обязательность их выполнения должна быть для ребенка несомненной. Такие поручения вполне доступны частично зрячему и слепому ребенку при условии, если родител</w:t>
      </w:r>
      <w:r>
        <w:rPr>
          <w:rFonts w:ascii="Times New Roman" w:eastAsia="Times New Roman" w:hAnsi="Times New Roman" w:cs="Times New Roman"/>
          <w:sz w:val="24"/>
          <w:szCs w:val="24"/>
          <w:lang w:eastAsia="ru-RU"/>
        </w:rPr>
        <w:t xml:space="preserve">и научили его этим действиям.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3.</w:t>
      </w:r>
      <w:r w:rsidRPr="00CC6745">
        <w:rPr>
          <w:rFonts w:ascii="Times New Roman" w:eastAsia="Times New Roman" w:hAnsi="Times New Roman" w:cs="Times New Roman"/>
          <w:sz w:val="24"/>
          <w:szCs w:val="24"/>
          <w:lang w:eastAsia="ru-RU"/>
        </w:rPr>
        <w:t>За полгода</w:t>
      </w:r>
      <w:r w:rsidR="00EF75DB">
        <w:rPr>
          <w:rFonts w:ascii="Times New Roman" w:eastAsia="Times New Roman" w:hAnsi="Times New Roman" w:cs="Times New Roman"/>
          <w:sz w:val="24"/>
          <w:szCs w:val="24"/>
          <w:lang w:eastAsia="ru-RU"/>
        </w:rPr>
        <w:t xml:space="preserve"> </w:t>
      </w:r>
      <w:r w:rsidRPr="00CC6745">
        <w:rPr>
          <w:rFonts w:ascii="Times New Roman" w:eastAsia="Times New Roman" w:hAnsi="Times New Roman" w:cs="Times New Roman"/>
          <w:sz w:val="24"/>
          <w:szCs w:val="24"/>
          <w:lang w:eastAsia="ru-RU"/>
        </w:rPr>
        <w:t>-</w:t>
      </w:r>
      <w:r w:rsidR="00EF75DB">
        <w:rPr>
          <w:rFonts w:ascii="Times New Roman" w:eastAsia="Times New Roman" w:hAnsi="Times New Roman" w:cs="Times New Roman"/>
          <w:sz w:val="24"/>
          <w:szCs w:val="24"/>
          <w:lang w:eastAsia="ru-RU"/>
        </w:rPr>
        <w:t xml:space="preserve"> </w:t>
      </w:r>
      <w:r w:rsidRPr="00CC6745">
        <w:rPr>
          <w:rFonts w:ascii="Times New Roman" w:eastAsia="Times New Roman" w:hAnsi="Times New Roman" w:cs="Times New Roman"/>
          <w:sz w:val="24"/>
          <w:szCs w:val="24"/>
          <w:lang w:eastAsia="ru-RU"/>
        </w:rPr>
        <w:t>год до начала школьной жизни ребенка ознакомьтесь с режимом школы, где ему предстоит учиться и старайтесь вместе с ре</w:t>
      </w:r>
      <w:r>
        <w:rPr>
          <w:rFonts w:ascii="Times New Roman" w:eastAsia="Times New Roman" w:hAnsi="Times New Roman" w:cs="Times New Roman"/>
          <w:sz w:val="24"/>
          <w:szCs w:val="24"/>
          <w:lang w:eastAsia="ru-RU"/>
        </w:rPr>
        <w:t>бенком следовать этому режиму.</w:t>
      </w:r>
      <w:r>
        <w:rPr>
          <w:rFonts w:ascii="Times New Roman" w:eastAsia="Times New Roman" w:hAnsi="Times New Roman" w:cs="Times New Roman"/>
          <w:sz w:val="24"/>
          <w:szCs w:val="24"/>
          <w:lang w:eastAsia="ru-RU"/>
        </w:rPr>
        <w:br/>
        <w:t xml:space="preserve">4. </w:t>
      </w:r>
      <w:r w:rsidRPr="00EF75DB">
        <w:rPr>
          <w:rFonts w:ascii="Times New Roman" w:eastAsia="Times New Roman" w:hAnsi="Times New Roman" w:cs="Times New Roman"/>
          <w:sz w:val="24"/>
          <w:szCs w:val="24"/>
          <w:u w:val="single"/>
          <w:lang w:eastAsia="ru-RU"/>
        </w:rPr>
        <w:t>«Непослушные», слабые руки</w:t>
      </w:r>
      <w:r w:rsidRPr="00CC6745">
        <w:rPr>
          <w:rFonts w:ascii="Times New Roman" w:eastAsia="Times New Roman" w:hAnsi="Times New Roman" w:cs="Times New Roman"/>
          <w:sz w:val="24"/>
          <w:szCs w:val="24"/>
          <w:lang w:eastAsia="ru-RU"/>
        </w:rPr>
        <w:t xml:space="preserve"> ─ проблема для первоклассников огромная. Обучение письму и чтению </w:t>
      </w:r>
      <w:r w:rsidRPr="00EF75DB">
        <w:rPr>
          <w:rFonts w:ascii="Times New Roman" w:eastAsia="Times New Roman" w:hAnsi="Times New Roman" w:cs="Times New Roman"/>
          <w:sz w:val="24"/>
          <w:szCs w:val="24"/>
          <w:u w:val="single"/>
          <w:lang w:eastAsia="ru-RU"/>
        </w:rPr>
        <w:t>по системе Брайля</w:t>
      </w:r>
      <w:r w:rsidRPr="00CC6745">
        <w:rPr>
          <w:rFonts w:ascii="Times New Roman" w:eastAsia="Times New Roman" w:hAnsi="Times New Roman" w:cs="Times New Roman"/>
          <w:sz w:val="24"/>
          <w:szCs w:val="24"/>
          <w:lang w:eastAsia="ru-RU"/>
        </w:rPr>
        <w:t xml:space="preserve"> слепых и частично зрячих детей требует сильных кистей рук, чувствительных пальцев, ребенку нужно будет производить тонкие операции, осуществлять поисковые или опознавательные движения, восприним</w:t>
      </w:r>
      <w:r>
        <w:rPr>
          <w:rFonts w:ascii="Times New Roman" w:eastAsia="Times New Roman" w:hAnsi="Times New Roman" w:cs="Times New Roman"/>
          <w:sz w:val="24"/>
          <w:szCs w:val="24"/>
          <w:lang w:eastAsia="ru-RU"/>
        </w:rPr>
        <w:t xml:space="preserve">ать рельефные изображения. </w:t>
      </w:r>
      <w:r>
        <w:rPr>
          <w:rFonts w:ascii="Times New Roman" w:eastAsia="Times New Roman" w:hAnsi="Times New Roman" w:cs="Times New Roman"/>
          <w:sz w:val="24"/>
          <w:szCs w:val="24"/>
          <w:lang w:eastAsia="ru-RU"/>
        </w:rPr>
        <w:br/>
        <w:t xml:space="preserve">5. </w:t>
      </w:r>
      <w:r w:rsidRPr="00CC6745">
        <w:rPr>
          <w:rFonts w:ascii="Times New Roman" w:eastAsia="Times New Roman" w:hAnsi="Times New Roman" w:cs="Times New Roman"/>
          <w:sz w:val="24"/>
          <w:szCs w:val="24"/>
          <w:lang w:eastAsia="ru-RU"/>
        </w:rPr>
        <w:t xml:space="preserve">У ребенка следует </w:t>
      </w:r>
      <w:r w:rsidRPr="00EF75DB">
        <w:rPr>
          <w:rFonts w:ascii="Times New Roman" w:eastAsia="Times New Roman" w:hAnsi="Times New Roman" w:cs="Times New Roman"/>
          <w:sz w:val="24"/>
          <w:szCs w:val="24"/>
          <w:u w:val="single"/>
          <w:lang w:eastAsia="ru-RU"/>
        </w:rPr>
        <w:t>развивать интерес</w:t>
      </w:r>
      <w:r w:rsidRPr="00CC6745">
        <w:rPr>
          <w:rFonts w:ascii="Times New Roman" w:eastAsia="Times New Roman" w:hAnsi="Times New Roman" w:cs="Times New Roman"/>
          <w:sz w:val="24"/>
          <w:szCs w:val="24"/>
          <w:lang w:eastAsia="ru-RU"/>
        </w:rPr>
        <w:t xml:space="preserve"> к окружающему миру. Как вы отвечаете на вопросы ребенка? </w:t>
      </w:r>
      <w:r w:rsidRPr="00EF75DB">
        <w:rPr>
          <w:rFonts w:ascii="Times New Roman" w:eastAsia="Times New Roman" w:hAnsi="Times New Roman" w:cs="Times New Roman"/>
          <w:sz w:val="24"/>
          <w:szCs w:val="24"/>
          <w:u w:val="single"/>
          <w:lang w:eastAsia="ru-RU"/>
        </w:rPr>
        <w:t>На любое детское «почему» можно ответить по-разному.</w:t>
      </w:r>
      <w:r w:rsidRPr="00CC6745">
        <w:rPr>
          <w:rFonts w:ascii="Times New Roman" w:eastAsia="Times New Roman" w:hAnsi="Times New Roman" w:cs="Times New Roman"/>
          <w:sz w:val="24"/>
          <w:szCs w:val="24"/>
          <w:lang w:eastAsia="ru-RU"/>
        </w:rPr>
        <w:t xml:space="preserve"> Например, на вопрос ребенка: «Куда исчезает снег весной?» можно подробно рассказать о том, что весной пригревает солнышко, снег от тепла тает и т. д. А можно, не отвечая сразу на вопрос ребенка, предложить ему взять комочек снега домой. Пусть он сам понаблюдает (слепой ребенок при помощи осязания, слабовидящий или частично зрячий ребенок при помощи и зрения и осязания), как тает снег в тепле, подумает, куда исчезает получившаяся вода, и сам ответит на свой же вопрос. </w:t>
      </w:r>
      <w:r w:rsidRPr="00EF75DB">
        <w:rPr>
          <w:rFonts w:ascii="Times New Roman" w:eastAsia="Times New Roman" w:hAnsi="Times New Roman" w:cs="Times New Roman"/>
          <w:sz w:val="24"/>
          <w:szCs w:val="24"/>
          <w:u w:val="single"/>
          <w:lang w:eastAsia="ru-RU"/>
        </w:rPr>
        <w:t>Родители должны дополнить</w:t>
      </w:r>
      <w:r w:rsidRPr="00CC6745">
        <w:rPr>
          <w:rFonts w:ascii="Times New Roman" w:eastAsia="Times New Roman" w:hAnsi="Times New Roman" w:cs="Times New Roman"/>
          <w:sz w:val="24"/>
          <w:szCs w:val="24"/>
          <w:lang w:eastAsia="ru-RU"/>
        </w:rPr>
        <w:t xml:space="preserve"> его знания, недостаток зрительных представлений, обратить внимание на самое существенное в явлении, если это недоступно для</w:t>
      </w:r>
      <w:r>
        <w:rPr>
          <w:rFonts w:ascii="Times New Roman" w:eastAsia="Times New Roman" w:hAnsi="Times New Roman" w:cs="Times New Roman"/>
          <w:sz w:val="24"/>
          <w:szCs w:val="24"/>
          <w:lang w:eastAsia="ru-RU"/>
        </w:rPr>
        <w:t xml:space="preserve"> непосредственного восприятия.</w:t>
      </w:r>
      <w:r>
        <w:rPr>
          <w:rFonts w:ascii="Times New Roman" w:eastAsia="Times New Roman" w:hAnsi="Times New Roman" w:cs="Times New Roman"/>
          <w:sz w:val="24"/>
          <w:szCs w:val="24"/>
          <w:lang w:eastAsia="ru-RU"/>
        </w:rPr>
        <w:br/>
        <w:t xml:space="preserve">6. </w:t>
      </w:r>
      <w:r w:rsidRPr="00CC6745">
        <w:rPr>
          <w:rFonts w:ascii="Times New Roman" w:eastAsia="Times New Roman" w:hAnsi="Times New Roman" w:cs="Times New Roman"/>
          <w:sz w:val="24"/>
          <w:szCs w:val="24"/>
          <w:lang w:eastAsia="ru-RU"/>
        </w:rPr>
        <w:t xml:space="preserve">Хорошо, если </w:t>
      </w:r>
      <w:r w:rsidRPr="00EF75DB">
        <w:rPr>
          <w:rFonts w:ascii="Times New Roman" w:eastAsia="Times New Roman" w:hAnsi="Times New Roman" w:cs="Times New Roman"/>
          <w:sz w:val="24"/>
          <w:szCs w:val="24"/>
          <w:u w:val="single"/>
          <w:lang w:eastAsia="ru-RU"/>
        </w:rPr>
        <w:t>общение родителей с ребенком</w:t>
      </w:r>
      <w:r w:rsidRPr="00CC6745">
        <w:rPr>
          <w:rFonts w:ascii="Times New Roman" w:eastAsia="Times New Roman" w:hAnsi="Times New Roman" w:cs="Times New Roman"/>
          <w:sz w:val="24"/>
          <w:szCs w:val="24"/>
          <w:lang w:eastAsia="ru-RU"/>
        </w:rPr>
        <w:t xml:space="preserve"> активизирует его познавательный интерес. Задайте себе вопрос: «Часто ли я бываю с ребенком в лесу, в зоопарке?», «Когда в последний раз мы ходили в театр,</w:t>
      </w:r>
      <w:r>
        <w:rPr>
          <w:rFonts w:ascii="Times New Roman" w:eastAsia="Times New Roman" w:hAnsi="Times New Roman" w:cs="Times New Roman"/>
          <w:sz w:val="24"/>
          <w:szCs w:val="24"/>
          <w:lang w:eastAsia="ru-RU"/>
        </w:rPr>
        <w:t xml:space="preserve"> в цирк?»</w:t>
      </w:r>
      <w:r>
        <w:rPr>
          <w:rFonts w:ascii="Times New Roman" w:eastAsia="Times New Roman" w:hAnsi="Times New Roman" w:cs="Times New Roman"/>
          <w:sz w:val="24"/>
          <w:szCs w:val="24"/>
          <w:lang w:eastAsia="ru-RU"/>
        </w:rPr>
        <w:br/>
        <w:t xml:space="preserve">7. </w:t>
      </w:r>
      <w:r w:rsidRPr="00CC6745">
        <w:rPr>
          <w:rFonts w:ascii="Times New Roman" w:eastAsia="Times New Roman" w:hAnsi="Times New Roman" w:cs="Times New Roman"/>
          <w:sz w:val="24"/>
          <w:szCs w:val="24"/>
          <w:lang w:eastAsia="ru-RU"/>
        </w:rPr>
        <w:t xml:space="preserve">Интересны и очень полезны для детей с нарушенным зрением в лесу или парке игры: </w:t>
      </w:r>
      <w:r w:rsidRPr="00EF75DB">
        <w:rPr>
          <w:rFonts w:ascii="Times New Roman" w:eastAsia="Times New Roman" w:hAnsi="Times New Roman" w:cs="Times New Roman"/>
          <w:sz w:val="24"/>
          <w:szCs w:val="24"/>
          <w:u w:val="single"/>
          <w:lang w:eastAsia="ru-RU"/>
        </w:rPr>
        <w:t>«Кто первый заметит?», «Кто первый услышит?», «Что изменилось?».</w:t>
      </w:r>
      <w:r w:rsidRPr="00CC6745">
        <w:rPr>
          <w:rFonts w:ascii="Times New Roman" w:eastAsia="Times New Roman" w:hAnsi="Times New Roman" w:cs="Times New Roman"/>
          <w:sz w:val="24"/>
          <w:szCs w:val="24"/>
          <w:lang w:eastAsia="ru-RU"/>
        </w:rPr>
        <w:t xml:space="preserve"> Их смысл ─ заметить измен</w:t>
      </w:r>
      <w:r>
        <w:rPr>
          <w:rFonts w:ascii="Times New Roman" w:eastAsia="Times New Roman" w:hAnsi="Times New Roman" w:cs="Times New Roman"/>
          <w:sz w:val="24"/>
          <w:szCs w:val="24"/>
          <w:lang w:eastAsia="ru-RU"/>
        </w:rPr>
        <w:t xml:space="preserve">ения и установить их причину. </w:t>
      </w:r>
      <w:r>
        <w:rPr>
          <w:rFonts w:ascii="Times New Roman" w:eastAsia="Times New Roman" w:hAnsi="Times New Roman" w:cs="Times New Roman"/>
          <w:sz w:val="24"/>
          <w:szCs w:val="24"/>
          <w:lang w:eastAsia="ru-RU"/>
        </w:rPr>
        <w:br/>
        <w:t xml:space="preserve">8. </w:t>
      </w:r>
      <w:r w:rsidRPr="00CC6745">
        <w:rPr>
          <w:rFonts w:ascii="Times New Roman" w:eastAsia="Times New Roman" w:hAnsi="Times New Roman" w:cs="Times New Roman"/>
          <w:sz w:val="24"/>
          <w:szCs w:val="24"/>
          <w:lang w:eastAsia="ru-RU"/>
        </w:rPr>
        <w:t xml:space="preserve">Еще на одно необходимое условие готовности к школьному обучению ─ </w:t>
      </w:r>
      <w:r w:rsidRPr="00EF75DB">
        <w:rPr>
          <w:rFonts w:ascii="Times New Roman" w:eastAsia="Times New Roman" w:hAnsi="Times New Roman" w:cs="Times New Roman"/>
          <w:sz w:val="24"/>
          <w:szCs w:val="24"/>
          <w:u w:val="single"/>
          <w:lang w:eastAsia="ru-RU"/>
        </w:rPr>
        <w:t>желание учиться.</w:t>
      </w:r>
      <w:r w:rsidRPr="00CC6745">
        <w:rPr>
          <w:rFonts w:ascii="Times New Roman" w:eastAsia="Times New Roman" w:hAnsi="Times New Roman" w:cs="Times New Roman"/>
          <w:sz w:val="24"/>
          <w:szCs w:val="24"/>
          <w:lang w:eastAsia="ru-RU"/>
        </w:rPr>
        <w:t xml:space="preserve"> Формируется это желание не просто. </w:t>
      </w:r>
      <w:r w:rsidRPr="00EF75DB">
        <w:rPr>
          <w:rFonts w:ascii="Times New Roman" w:eastAsia="Times New Roman" w:hAnsi="Times New Roman" w:cs="Times New Roman"/>
          <w:sz w:val="24"/>
          <w:szCs w:val="24"/>
          <w:u w:val="single"/>
          <w:lang w:eastAsia="ru-RU"/>
        </w:rPr>
        <w:t>Старайтесь своей</w:t>
      </w:r>
      <w:r w:rsidRPr="00CC6745">
        <w:rPr>
          <w:rFonts w:ascii="Times New Roman" w:eastAsia="Times New Roman" w:hAnsi="Times New Roman" w:cs="Times New Roman"/>
          <w:sz w:val="24"/>
          <w:szCs w:val="24"/>
          <w:lang w:eastAsia="ru-RU"/>
        </w:rPr>
        <w:t xml:space="preserve"> занятостью или усталостью не погасить иско</w:t>
      </w:r>
      <w:r>
        <w:rPr>
          <w:rFonts w:ascii="Times New Roman" w:eastAsia="Times New Roman" w:hAnsi="Times New Roman" w:cs="Times New Roman"/>
          <w:sz w:val="24"/>
          <w:szCs w:val="24"/>
          <w:lang w:eastAsia="ru-RU"/>
        </w:rPr>
        <w:t xml:space="preserve">рки детской любознательности. </w:t>
      </w:r>
      <w:r>
        <w:rPr>
          <w:rFonts w:ascii="Times New Roman" w:eastAsia="Times New Roman" w:hAnsi="Times New Roman" w:cs="Times New Roman"/>
          <w:sz w:val="24"/>
          <w:szCs w:val="24"/>
          <w:lang w:eastAsia="ru-RU"/>
        </w:rPr>
        <w:br/>
        <w:t xml:space="preserve">9. </w:t>
      </w:r>
      <w:r w:rsidRPr="00CC6745">
        <w:rPr>
          <w:rFonts w:ascii="Times New Roman" w:eastAsia="Times New Roman" w:hAnsi="Times New Roman" w:cs="Times New Roman"/>
          <w:sz w:val="24"/>
          <w:szCs w:val="24"/>
          <w:lang w:eastAsia="ru-RU"/>
        </w:rPr>
        <w:t xml:space="preserve">При подготовке дошкольника с нарушением зрения к поступлению в 1-й класс полезно использовать </w:t>
      </w:r>
      <w:r w:rsidRPr="00EF75DB">
        <w:rPr>
          <w:rFonts w:ascii="Times New Roman" w:eastAsia="Times New Roman" w:hAnsi="Times New Roman" w:cs="Times New Roman"/>
          <w:sz w:val="24"/>
          <w:szCs w:val="24"/>
          <w:u w:val="single"/>
          <w:lang w:eastAsia="ru-RU"/>
        </w:rPr>
        <w:t>различные дидактические игры:</w:t>
      </w:r>
      <w:r w:rsidRPr="00CC6745">
        <w:rPr>
          <w:rFonts w:ascii="Times New Roman" w:eastAsia="Times New Roman" w:hAnsi="Times New Roman" w:cs="Times New Roman"/>
          <w:sz w:val="24"/>
          <w:szCs w:val="24"/>
          <w:lang w:eastAsia="ru-RU"/>
        </w:rPr>
        <w:t xml:space="preserve"> детское лото, домино, печатные настольные игры (разрезные картинки, игры-путешествия с фишками и пр.) Имеющиеся в продаже игры можно использовать, приспособив для восприятия слабовидящих, частично-зрячих и даже слепых детей. Так, например, для частично зрячих детей рисунок на карточке лото или разрезной картинке можно обвести черной тушью ─ так он лучше воспринимается. Для слепого ребенка простое изображение (яблоко, домик, флажок и пр.) можно заменить, аппликацией из различного вида бумаги: ба</w:t>
      </w:r>
      <w:r>
        <w:rPr>
          <w:rFonts w:ascii="Times New Roman" w:eastAsia="Times New Roman" w:hAnsi="Times New Roman" w:cs="Times New Roman"/>
          <w:sz w:val="24"/>
          <w:szCs w:val="24"/>
          <w:lang w:eastAsia="ru-RU"/>
        </w:rPr>
        <w:t>рхатной, глянцевой, наждачной.</w:t>
      </w:r>
      <w:r>
        <w:rPr>
          <w:rFonts w:ascii="Times New Roman" w:eastAsia="Times New Roman" w:hAnsi="Times New Roman" w:cs="Times New Roman"/>
          <w:sz w:val="24"/>
          <w:szCs w:val="24"/>
          <w:lang w:eastAsia="ru-RU"/>
        </w:rPr>
        <w:br/>
        <w:t xml:space="preserve">10. </w:t>
      </w:r>
      <w:r w:rsidRPr="00CC6745">
        <w:rPr>
          <w:rFonts w:ascii="Times New Roman" w:eastAsia="Times New Roman" w:hAnsi="Times New Roman" w:cs="Times New Roman"/>
          <w:sz w:val="24"/>
          <w:szCs w:val="24"/>
          <w:lang w:eastAsia="ru-RU"/>
        </w:rPr>
        <w:t xml:space="preserve">Еще одно необходимое условие развития слепого или слабовидящего ребенка и подготовки его к школе ─ </w:t>
      </w:r>
      <w:r w:rsidRPr="00EF75DB">
        <w:rPr>
          <w:rFonts w:ascii="Times New Roman" w:eastAsia="Times New Roman" w:hAnsi="Times New Roman" w:cs="Times New Roman"/>
          <w:sz w:val="24"/>
          <w:szCs w:val="24"/>
          <w:u w:val="single"/>
          <w:lang w:eastAsia="ru-RU"/>
        </w:rPr>
        <w:t xml:space="preserve">умение общаться </w:t>
      </w:r>
      <w:proofErr w:type="gramStart"/>
      <w:r w:rsidRPr="00EF75DB">
        <w:rPr>
          <w:rFonts w:ascii="Times New Roman" w:eastAsia="Times New Roman" w:hAnsi="Times New Roman" w:cs="Times New Roman"/>
          <w:sz w:val="24"/>
          <w:szCs w:val="24"/>
          <w:u w:val="single"/>
          <w:lang w:eastAsia="ru-RU"/>
        </w:rPr>
        <w:t>с</w:t>
      </w:r>
      <w:r w:rsidR="00EF75DB">
        <w:rPr>
          <w:rFonts w:ascii="Times New Roman" w:eastAsia="Times New Roman" w:hAnsi="Times New Roman" w:cs="Times New Roman"/>
          <w:sz w:val="24"/>
          <w:szCs w:val="24"/>
          <w:u w:val="single"/>
          <w:lang w:eastAsia="ru-RU"/>
        </w:rPr>
        <w:t>о</w:t>
      </w:r>
      <w:proofErr w:type="gramEnd"/>
      <w:r w:rsidRPr="00EF75DB">
        <w:rPr>
          <w:rFonts w:ascii="Times New Roman" w:eastAsia="Times New Roman" w:hAnsi="Times New Roman" w:cs="Times New Roman"/>
          <w:sz w:val="24"/>
          <w:szCs w:val="24"/>
          <w:u w:val="single"/>
          <w:lang w:eastAsia="ru-RU"/>
        </w:rPr>
        <w:t xml:space="preserve"> взрослыми</w:t>
      </w:r>
      <w:r w:rsidRPr="00CC6745">
        <w:rPr>
          <w:rFonts w:ascii="Times New Roman" w:eastAsia="Times New Roman" w:hAnsi="Times New Roman" w:cs="Times New Roman"/>
          <w:sz w:val="24"/>
          <w:szCs w:val="24"/>
          <w:lang w:eastAsia="ru-RU"/>
        </w:rPr>
        <w:t xml:space="preserve"> людьми и особенно со сверстниками. </w:t>
      </w:r>
      <w:r w:rsidRPr="00CC6745">
        <w:rPr>
          <w:rFonts w:ascii="Times New Roman" w:eastAsia="Times New Roman" w:hAnsi="Times New Roman" w:cs="Times New Roman"/>
          <w:sz w:val="24"/>
          <w:szCs w:val="24"/>
          <w:lang w:eastAsia="ru-RU"/>
        </w:rPr>
        <w:br/>
      </w:r>
      <w:r w:rsidRPr="00CC6745">
        <w:rPr>
          <w:rFonts w:ascii="Times New Roman" w:eastAsia="Times New Roman" w:hAnsi="Times New Roman" w:cs="Times New Roman"/>
          <w:sz w:val="24"/>
          <w:szCs w:val="24"/>
          <w:lang w:eastAsia="ru-RU"/>
        </w:rPr>
        <w:lastRenderedPageBreak/>
        <w:br/>
      </w:r>
    </w:p>
    <w:sectPr w:rsidR="00A91283" w:rsidRPr="00A22403" w:rsidSect="00830B20">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A22403"/>
    <w:rsid w:val="00830B20"/>
    <w:rsid w:val="00A22403"/>
    <w:rsid w:val="00A91283"/>
    <w:rsid w:val="00EF7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759</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cp:lastPrinted>2016-02-29T05:15:00Z</cp:lastPrinted>
  <dcterms:created xsi:type="dcterms:W3CDTF">2016-02-29T05:02:00Z</dcterms:created>
  <dcterms:modified xsi:type="dcterms:W3CDTF">2016-02-29T05:30:00Z</dcterms:modified>
</cp:coreProperties>
</file>